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63" w:rsidRDefault="004E033E" w:rsidP="004E033E">
      <w:pPr>
        <w:pStyle w:val="SEHeader"/>
      </w:pPr>
      <w:r>
        <w:t xml:space="preserve">Coach Development Opportunities at Regional Pathway Camps </w:t>
      </w:r>
    </w:p>
    <w:p w:rsidR="004E033E" w:rsidRDefault="004E033E" w:rsidP="004E033E">
      <w:pPr>
        <w:pStyle w:val="SESubheaderintropara"/>
      </w:pPr>
      <w:r>
        <w:t>Oxley Leisure Centre, Sherborne, DT9 3DA</w:t>
      </w:r>
    </w:p>
    <w:p w:rsidR="004E033E" w:rsidRDefault="004E033E" w:rsidP="004E033E">
      <w:pPr>
        <w:pStyle w:val="SESubheaderintropara"/>
      </w:pPr>
      <w:r>
        <w:t>Sunday 1</w:t>
      </w:r>
      <w:r w:rsidRPr="004E033E">
        <w:rPr>
          <w:vertAlign w:val="superscript"/>
        </w:rPr>
        <w:t>st</w:t>
      </w:r>
      <w:r>
        <w:t xml:space="preserve"> July, Sunday 14</w:t>
      </w:r>
      <w:r w:rsidRPr="004E033E">
        <w:rPr>
          <w:vertAlign w:val="superscript"/>
        </w:rPr>
        <w:t>th</w:t>
      </w:r>
      <w:r>
        <w:t xml:space="preserve"> October and Sunday 2</w:t>
      </w:r>
      <w:r w:rsidRPr="004E033E">
        <w:rPr>
          <w:vertAlign w:val="superscript"/>
        </w:rPr>
        <w:t>nd</w:t>
      </w:r>
      <w:r>
        <w:t xml:space="preserve"> December</w:t>
      </w:r>
    </w:p>
    <w:p w:rsidR="004E033E" w:rsidRDefault="004E033E" w:rsidP="004E033E">
      <w:r w:rsidRPr="004E033E">
        <w:t>We are pleased to invite coaches from clubs within the Region to attend these camps to listen to the workshops and observe the practical sessions. If you would like to attend please complete the form below to confirm your attendance. We can offer morning, afternoon or all day depending on your subject interest. There is no charge but if you wish to stay all day please bring your own lunch.</w:t>
      </w:r>
    </w:p>
    <w:p w:rsidR="004E033E" w:rsidRPr="004E033E" w:rsidRDefault="004E033E" w:rsidP="004E033E"/>
    <w:p w:rsidR="004E033E" w:rsidRPr="004E033E" w:rsidRDefault="004E033E" w:rsidP="004E033E">
      <w:pPr>
        <w:rPr>
          <w:b/>
        </w:rPr>
      </w:pPr>
      <w:r w:rsidRPr="004E033E">
        <w:rPr>
          <w:b/>
        </w:rPr>
        <w:t>Day 1 </w:t>
      </w:r>
    </w:p>
    <w:p w:rsidR="004E033E" w:rsidRPr="004E033E" w:rsidRDefault="004E033E" w:rsidP="004E033E">
      <w:r w:rsidRPr="004E033E">
        <w:t xml:space="preserve">AM session – Butterfly Starts &amp; Butterfly </w:t>
      </w:r>
      <w:proofErr w:type="gramStart"/>
      <w:r w:rsidRPr="004E033E">
        <w:t>Turns</w:t>
      </w:r>
      <w:proofErr w:type="gramEnd"/>
      <w:r w:rsidRPr="004E033E">
        <w:t> </w:t>
      </w:r>
    </w:p>
    <w:p w:rsidR="004E033E" w:rsidRDefault="004E033E" w:rsidP="004E033E">
      <w:r w:rsidRPr="004E033E">
        <w:t>PM Session – Butterfly Finishes &amp; Backstroke Starts </w:t>
      </w:r>
    </w:p>
    <w:p w:rsidR="00A34BB6" w:rsidRPr="004E033E" w:rsidRDefault="00A34BB6" w:rsidP="004E033E">
      <w:r>
        <w:t xml:space="preserve">1.15pm </w:t>
      </w:r>
      <w:r w:rsidR="00AF5EDC">
        <w:t>–</w:t>
      </w:r>
      <w:r>
        <w:t xml:space="preserve"> </w:t>
      </w:r>
      <w:r w:rsidR="00AF5EDC">
        <w:t>Workshop on Starts and Turns</w:t>
      </w:r>
      <w:r>
        <w:t xml:space="preserve"> </w:t>
      </w:r>
    </w:p>
    <w:p w:rsidR="004E033E" w:rsidRPr="004E033E" w:rsidRDefault="004E033E" w:rsidP="004E033E">
      <w:r w:rsidRPr="004E033E">
        <w:t> </w:t>
      </w:r>
    </w:p>
    <w:p w:rsidR="004E033E" w:rsidRPr="004E033E" w:rsidRDefault="004E033E" w:rsidP="004E033E">
      <w:pPr>
        <w:rPr>
          <w:b/>
        </w:rPr>
      </w:pPr>
      <w:r w:rsidRPr="004E033E">
        <w:rPr>
          <w:b/>
        </w:rPr>
        <w:t>Day 2</w:t>
      </w:r>
    </w:p>
    <w:p w:rsidR="004E033E" w:rsidRPr="004E033E" w:rsidRDefault="004E033E" w:rsidP="004E033E">
      <w:r w:rsidRPr="004E033E">
        <w:t>AM Session – Backstroke Turns &amp; Backstroke Finishes </w:t>
      </w:r>
    </w:p>
    <w:p w:rsidR="004E033E" w:rsidRDefault="004E033E" w:rsidP="004E033E">
      <w:r w:rsidRPr="004E033E">
        <w:t>PM session – Breaststroke Starts &amp; Turns </w:t>
      </w:r>
    </w:p>
    <w:p w:rsidR="00A34BB6" w:rsidRPr="004E033E" w:rsidRDefault="00A34BB6" w:rsidP="004E033E">
      <w:r>
        <w:t xml:space="preserve">1.15pm – Talk by </w:t>
      </w:r>
      <w:r w:rsidR="00AF5EDC">
        <w:t>Nutritionist</w:t>
      </w:r>
      <w:bookmarkStart w:id="0" w:name="_GoBack"/>
      <w:bookmarkEnd w:id="0"/>
    </w:p>
    <w:p w:rsidR="004E033E" w:rsidRPr="004E033E" w:rsidRDefault="004E033E" w:rsidP="004E033E"/>
    <w:p w:rsidR="004E033E" w:rsidRPr="004E033E" w:rsidRDefault="004E033E" w:rsidP="004E033E">
      <w:pPr>
        <w:rPr>
          <w:b/>
        </w:rPr>
      </w:pPr>
      <w:r w:rsidRPr="004E033E">
        <w:rPr>
          <w:b/>
        </w:rPr>
        <w:t>Day 3 </w:t>
      </w:r>
    </w:p>
    <w:p w:rsidR="004E033E" w:rsidRPr="004E033E" w:rsidRDefault="004E033E" w:rsidP="004E033E">
      <w:r w:rsidRPr="004E033E">
        <w:t>AM Session – Breaststroke Finishes &amp; Front Crawl Starts  </w:t>
      </w:r>
    </w:p>
    <w:p w:rsidR="004E033E" w:rsidRDefault="004E033E" w:rsidP="004E033E">
      <w:r w:rsidRPr="004E033E">
        <w:t>PM Session – Front Crawl Turns &amp; Front Crawl Finishes</w:t>
      </w:r>
    </w:p>
    <w:p w:rsidR="00A34BB6" w:rsidRPr="004E033E" w:rsidRDefault="00A34BB6" w:rsidP="004E033E">
      <w:r>
        <w:t>1.15pm – Talk by Psychologist</w:t>
      </w:r>
    </w:p>
    <w:p w:rsidR="004E033E" w:rsidRPr="004E033E" w:rsidRDefault="004E033E" w:rsidP="004E033E"/>
    <w:p w:rsidR="004E033E" w:rsidRDefault="004E033E" w:rsidP="004E033E"/>
    <w:p w:rsidR="004E033E" w:rsidRPr="004E033E" w:rsidRDefault="004E033E" w:rsidP="004E033E">
      <w:pPr>
        <w:rPr>
          <w:b/>
        </w:rPr>
      </w:pPr>
      <w:r w:rsidRPr="004E033E">
        <w:rPr>
          <w:b/>
        </w:rPr>
        <w:t>TALENT PATHWAY COACH OBSERVER APPLICATION</w:t>
      </w:r>
    </w:p>
    <w:p w:rsidR="004E033E" w:rsidRPr="004E033E" w:rsidRDefault="004E033E" w:rsidP="004E033E"/>
    <w:tbl>
      <w:tblPr>
        <w:tblStyle w:val="TableGrid"/>
        <w:tblW w:w="0" w:type="auto"/>
        <w:tblLook w:val="04A0" w:firstRow="1" w:lastRow="0" w:firstColumn="1" w:lastColumn="0" w:noHBand="0" w:noVBand="1"/>
      </w:tblPr>
      <w:tblGrid>
        <w:gridCol w:w="1980"/>
        <w:gridCol w:w="2410"/>
        <w:gridCol w:w="1842"/>
        <w:gridCol w:w="2778"/>
      </w:tblGrid>
      <w:tr w:rsidR="004E033E" w:rsidRPr="004E033E" w:rsidTr="004E033E">
        <w:tc>
          <w:tcPr>
            <w:tcW w:w="1980" w:type="dxa"/>
            <w:hideMark/>
          </w:tcPr>
          <w:p w:rsidR="004E033E" w:rsidRPr="004E033E" w:rsidRDefault="004E033E" w:rsidP="004E033E"/>
        </w:tc>
        <w:tc>
          <w:tcPr>
            <w:tcW w:w="2410" w:type="dxa"/>
            <w:hideMark/>
          </w:tcPr>
          <w:p w:rsidR="004E033E" w:rsidRPr="004E033E" w:rsidRDefault="004E033E" w:rsidP="004E033E"/>
        </w:tc>
        <w:tc>
          <w:tcPr>
            <w:tcW w:w="1842" w:type="dxa"/>
            <w:hideMark/>
          </w:tcPr>
          <w:p w:rsidR="004E033E" w:rsidRPr="004E033E" w:rsidRDefault="004E033E" w:rsidP="004E033E"/>
        </w:tc>
        <w:tc>
          <w:tcPr>
            <w:tcW w:w="2778" w:type="dxa"/>
            <w:hideMark/>
          </w:tcPr>
          <w:p w:rsidR="004E033E" w:rsidRPr="004E033E" w:rsidRDefault="004E033E" w:rsidP="004E033E"/>
        </w:tc>
      </w:tr>
      <w:tr w:rsidR="004E033E" w:rsidRPr="004E033E" w:rsidTr="004E033E">
        <w:tc>
          <w:tcPr>
            <w:tcW w:w="1980" w:type="dxa"/>
          </w:tcPr>
          <w:p w:rsidR="004E033E" w:rsidRPr="004E033E" w:rsidRDefault="004E033E" w:rsidP="004E033E">
            <w:pPr>
              <w:rPr>
                <w:lang w:val="en-US"/>
              </w:rPr>
            </w:pPr>
            <w:r w:rsidRPr="004E033E">
              <w:rPr>
                <w:lang w:val="en-US"/>
              </w:rPr>
              <w:t xml:space="preserve">Name: </w:t>
            </w:r>
          </w:p>
          <w:p w:rsidR="004E033E" w:rsidRPr="004E033E" w:rsidRDefault="004E033E" w:rsidP="004E033E">
            <w:pPr>
              <w:rPr>
                <w:lang w:val="en-US"/>
              </w:rPr>
            </w:pPr>
          </w:p>
        </w:tc>
        <w:tc>
          <w:tcPr>
            <w:tcW w:w="2410" w:type="dxa"/>
            <w:shd w:val="clear" w:color="auto" w:fill="EEEEEE" w:themeFill="background2"/>
          </w:tcPr>
          <w:p w:rsidR="004E033E" w:rsidRPr="004E033E" w:rsidRDefault="004E033E" w:rsidP="004E033E">
            <w:pPr>
              <w:rPr>
                <w:lang w:val="en-US"/>
              </w:rPr>
            </w:pPr>
          </w:p>
        </w:tc>
        <w:tc>
          <w:tcPr>
            <w:tcW w:w="1842" w:type="dxa"/>
          </w:tcPr>
          <w:p w:rsidR="004E033E" w:rsidRPr="004E033E" w:rsidRDefault="004E033E" w:rsidP="004E033E">
            <w:pPr>
              <w:rPr>
                <w:lang w:val="en-US"/>
              </w:rPr>
            </w:pPr>
            <w:r w:rsidRPr="004E033E">
              <w:rPr>
                <w:lang w:val="en-US"/>
              </w:rPr>
              <w:t xml:space="preserve">Club: </w:t>
            </w:r>
          </w:p>
        </w:tc>
        <w:tc>
          <w:tcPr>
            <w:tcW w:w="2778" w:type="dxa"/>
            <w:shd w:val="clear" w:color="auto" w:fill="EEEEEE" w:themeFill="background2"/>
          </w:tcPr>
          <w:p w:rsidR="004E033E" w:rsidRPr="004E033E" w:rsidRDefault="004E033E" w:rsidP="004E033E">
            <w:pPr>
              <w:rPr>
                <w:lang w:val="en-US"/>
              </w:rPr>
            </w:pPr>
          </w:p>
        </w:tc>
      </w:tr>
      <w:tr w:rsidR="004E033E" w:rsidRPr="004E033E" w:rsidTr="004E033E">
        <w:tc>
          <w:tcPr>
            <w:tcW w:w="1980" w:type="dxa"/>
          </w:tcPr>
          <w:p w:rsidR="004E033E" w:rsidRPr="004E033E" w:rsidRDefault="004E033E" w:rsidP="004E033E">
            <w:pPr>
              <w:rPr>
                <w:lang w:val="en-US"/>
              </w:rPr>
            </w:pPr>
            <w:r w:rsidRPr="004E033E">
              <w:rPr>
                <w:lang w:val="en-US"/>
              </w:rPr>
              <w:t xml:space="preserve">E-mail Address: </w:t>
            </w:r>
          </w:p>
        </w:tc>
        <w:tc>
          <w:tcPr>
            <w:tcW w:w="2410" w:type="dxa"/>
            <w:shd w:val="clear" w:color="auto" w:fill="EEEEEE" w:themeFill="background2"/>
          </w:tcPr>
          <w:p w:rsidR="004E033E" w:rsidRPr="004E033E" w:rsidRDefault="004E033E" w:rsidP="004E033E">
            <w:pPr>
              <w:rPr>
                <w:lang w:val="en-US"/>
              </w:rPr>
            </w:pPr>
          </w:p>
        </w:tc>
        <w:tc>
          <w:tcPr>
            <w:tcW w:w="1842" w:type="dxa"/>
          </w:tcPr>
          <w:p w:rsidR="004E033E" w:rsidRPr="004E033E" w:rsidRDefault="004E033E" w:rsidP="004E033E">
            <w:pPr>
              <w:rPr>
                <w:lang w:val="en-US"/>
              </w:rPr>
            </w:pPr>
            <w:r w:rsidRPr="004E033E">
              <w:rPr>
                <w:lang w:val="en-US"/>
              </w:rPr>
              <w:t xml:space="preserve">Contact number: </w:t>
            </w:r>
          </w:p>
          <w:p w:rsidR="004E033E" w:rsidRPr="004E033E" w:rsidRDefault="004E033E" w:rsidP="004E033E">
            <w:pPr>
              <w:rPr>
                <w:lang w:val="en-US"/>
              </w:rPr>
            </w:pPr>
          </w:p>
          <w:p w:rsidR="004E033E" w:rsidRPr="004E033E" w:rsidRDefault="004E033E" w:rsidP="004E033E">
            <w:pPr>
              <w:rPr>
                <w:lang w:val="en-US"/>
              </w:rPr>
            </w:pPr>
          </w:p>
        </w:tc>
        <w:tc>
          <w:tcPr>
            <w:tcW w:w="2778" w:type="dxa"/>
            <w:shd w:val="clear" w:color="auto" w:fill="EEEEEE" w:themeFill="background2"/>
          </w:tcPr>
          <w:p w:rsidR="004E033E" w:rsidRPr="004E033E" w:rsidRDefault="004E033E" w:rsidP="004E033E">
            <w:pPr>
              <w:rPr>
                <w:lang w:val="en-US"/>
              </w:rPr>
            </w:pPr>
          </w:p>
        </w:tc>
      </w:tr>
      <w:tr w:rsidR="004E033E" w:rsidRPr="004E033E" w:rsidTr="004E033E">
        <w:tc>
          <w:tcPr>
            <w:tcW w:w="1980" w:type="dxa"/>
          </w:tcPr>
          <w:p w:rsidR="004E033E" w:rsidRPr="004E033E" w:rsidRDefault="004E033E" w:rsidP="004E033E">
            <w:pPr>
              <w:rPr>
                <w:lang w:val="en-US"/>
              </w:rPr>
            </w:pPr>
            <w:r>
              <w:rPr>
                <w:lang w:val="en-US"/>
              </w:rPr>
              <w:t>Sunday 1</w:t>
            </w:r>
            <w:r w:rsidRPr="004E033E">
              <w:rPr>
                <w:vertAlign w:val="superscript"/>
                <w:lang w:val="en-US"/>
              </w:rPr>
              <w:t>st</w:t>
            </w:r>
            <w:r>
              <w:rPr>
                <w:lang w:val="en-US"/>
              </w:rPr>
              <w:t xml:space="preserve"> July AM Session</w:t>
            </w:r>
          </w:p>
          <w:p w:rsidR="004E033E" w:rsidRPr="004E033E" w:rsidRDefault="004E033E" w:rsidP="004E033E">
            <w:pPr>
              <w:rPr>
                <w:lang w:val="en-US"/>
              </w:rPr>
            </w:pPr>
          </w:p>
        </w:tc>
        <w:tc>
          <w:tcPr>
            <w:tcW w:w="2410" w:type="dxa"/>
          </w:tcPr>
          <w:p w:rsidR="004E033E" w:rsidRPr="004E033E" w:rsidRDefault="004E033E" w:rsidP="004E033E">
            <w:pPr>
              <w:rPr>
                <w:lang w:val="en-US"/>
              </w:rPr>
            </w:pPr>
          </w:p>
        </w:tc>
        <w:tc>
          <w:tcPr>
            <w:tcW w:w="1842" w:type="dxa"/>
          </w:tcPr>
          <w:p w:rsidR="004E033E" w:rsidRPr="004E033E" w:rsidRDefault="004E033E" w:rsidP="004E033E">
            <w:pPr>
              <w:rPr>
                <w:lang w:val="en-US"/>
              </w:rPr>
            </w:pPr>
            <w:r>
              <w:rPr>
                <w:lang w:val="en-US"/>
              </w:rPr>
              <w:t>Sunday 1</w:t>
            </w:r>
            <w:r w:rsidRPr="004E033E">
              <w:rPr>
                <w:vertAlign w:val="superscript"/>
                <w:lang w:val="en-US"/>
              </w:rPr>
              <w:t>st</w:t>
            </w:r>
            <w:r>
              <w:rPr>
                <w:lang w:val="en-US"/>
              </w:rPr>
              <w:t xml:space="preserve"> July PM Session</w:t>
            </w:r>
          </w:p>
        </w:tc>
        <w:tc>
          <w:tcPr>
            <w:tcW w:w="2778" w:type="dxa"/>
          </w:tcPr>
          <w:p w:rsidR="004E033E" w:rsidRPr="004E033E" w:rsidRDefault="004E033E" w:rsidP="004E033E">
            <w:pPr>
              <w:rPr>
                <w:lang w:val="en-US"/>
              </w:rPr>
            </w:pPr>
          </w:p>
        </w:tc>
      </w:tr>
      <w:tr w:rsidR="004E033E" w:rsidRPr="004E033E" w:rsidTr="004E033E">
        <w:tc>
          <w:tcPr>
            <w:tcW w:w="1980" w:type="dxa"/>
          </w:tcPr>
          <w:p w:rsidR="004E033E" w:rsidRPr="004E033E" w:rsidRDefault="004E033E" w:rsidP="004E033E">
            <w:pPr>
              <w:rPr>
                <w:lang w:val="en-US"/>
              </w:rPr>
            </w:pPr>
            <w:r>
              <w:rPr>
                <w:lang w:val="en-US"/>
              </w:rPr>
              <w:t>Sunday 14</w:t>
            </w:r>
            <w:r w:rsidRPr="004E033E">
              <w:rPr>
                <w:vertAlign w:val="superscript"/>
                <w:lang w:val="en-US"/>
              </w:rPr>
              <w:t>th</w:t>
            </w:r>
            <w:r>
              <w:rPr>
                <w:lang w:val="en-US"/>
              </w:rPr>
              <w:t xml:space="preserve"> Oct AM Session</w:t>
            </w:r>
          </w:p>
          <w:p w:rsidR="004E033E" w:rsidRPr="004E033E" w:rsidRDefault="004E033E" w:rsidP="004E033E">
            <w:pPr>
              <w:rPr>
                <w:lang w:val="en-US"/>
              </w:rPr>
            </w:pPr>
          </w:p>
        </w:tc>
        <w:tc>
          <w:tcPr>
            <w:tcW w:w="2410" w:type="dxa"/>
          </w:tcPr>
          <w:p w:rsidR="004E033E" w:rsidRPr="004E033E" w:rsidRDefault="004E033E" w:rsidP="004E033E">
            <w:pPr>
              <w:rPr>
                <w:lang w:val="en-US"/>
              </w:rPr>
            </w:pPr>
          </w:p>
        </w:tc>
        <w:tc>
          <w:tcPr>
            <w:tcW w:w="1842" w:type="dxa"/>
          </w:tcPr>
          <w:p w:rsidR="004E033E" w:rsidRPr="004E033E" w:rsidRDefault="004E033E" w:rsidP="004E033E">
            <w:pPr>
              <w:rPr>
                <w:lang w:val="en-US"/>
              </w:rPr>
            </w:pPr>
            <w:r>
              <w:rPr>
                <w:lang w:val="en-US"/>
              </w:rPr>
              <w:t>Sunday 14</w:t>
            </w:r>
            <w:r w:rsidRPr="004E033E">
              <w:rPr>
                <w:vertAlign w:val="superscript"/>
                <w:lang w:val="en-US"/>
              </w:rPr>
              <w:t>th</w:t>
            </w:r>
            <w:r>
              <w:rPr>
                <w:lang w:val="en-US"/>
              </w:rPr>
              <w:t xml:space="preserve"> Oct PM Session</w:t>
            </w:r>
          </w:p>
        </w:tc>
        <w:tc>
          <w:tcPr>
            <w:tcW w:w="2778" w:type="dxa"/>
          </w:tcPr>
          <w:p w:rsidR="004E033E" w:rsidRPr="004E033E" w:rsidRDefault="004E033E" w:rsidP="004E033E">
            <w:pPr>
              <w:rPr>
                <w:lang w:val="en-US"/>
              </w:rPr>
            </w:pPr>
          </w:p>
        </w:tc>
      </w:tr>
      <w:tr w:rsidR="004E033E" w:rsidRPr="004E033E" w:rsidTr="004E033E">
        <w:tc>
          <w:tcPr>
            <w:tcW w:w="1980" w:type="dxa"/>
          </w:tcPr>
          <w:p w:rsidR="004E033E" w:rsidRPr="004E033E" w:rsidRDefault="004E033E" w:rsidP="004E033E">
            <w:pPr>
              <w:rPr>
                <w:lang w:val="en-US"/>
              </w:rPr>
            </w:pPr>
            <w:r>
              <w:rPr>
                <w:lang w:val="en-US"/>
              </w:rPr>
              <w:t>Sunday 2</w:t>
            </w:r>
            <w:r w:rsidRPr="004E033E">
              <w:rPr>
                <w:vertAlign w:val="superscript"/>
                <w:lang w:val="en-US"/>
              </w:rPr>
              <w:t>nd</w:t>
            </w:r>
            <w:r>
              <w:rPr>
                <w:lang w:val="en-US"/>
              </w:rPr>
              <w:t xml:space="preserve"> Dec AM Session</w:t>
            </w:r>
          </w:p>
          <w:p w:rsidR="004E033E" w:rsidRPr="004E033E" w:rsidRDefault="004E033E" w:rsidP="004E033E">
            <w:pPr>
              <w:rPr>
                <w:lang w:val="en-US"/>
              </w:rPr>
            </w:pPr>
          </w:p>
        </w:tc>
        <w:tc>
          <w:tcPr>
            <w:tcW w:w="2410" w:type="dxa"/>
          </w:tcPr>
          <w:p w:rsidR="004E033E" w:rsidRPr="004E033E" w:rsidRDefault="004E033E" w:rsidP="004E033E">
            <w:pPr>
              <w:rPr>
                <w:lang w:val="en-US"/>
              </w:rPr>
            </w:pPr>
          </w:p>
        </w:tc>
        <w:tc>
          <w:tcPr>
            <w:tcW w:w="1842" w:type="dxa"/>
          </w:tcPr>
          <w:p w:rsidR="004E033E" w:rsidRPr="004E033E" w:rsidRDefault="004E033E" w:rsidP="004E033E">
            <w:pPr>
              <w:rPr>
                <w:lang w:val="en-US"/>
              </w:rPr>
            </w:pPr>
            <w:r>
              <w:rPr>
                <w:lang w:val="en-US"/>
              </w:rPr>
              <w:t>Sunday 2</w:t>
            </w:r>
            <w:r w:rsidRPr="004E033E">
              <w:rPr>
                <w:vertAlign w:val="superscript"/>
                <w:lang w:val="en-US"/>
              </w:rPr>
              <w:t>nd</w:t>
            </w:r>
            <w:r>
              <w:rPr>
                <w:lang w:val="en-US"/>
              </w:rPr>
              <w:t xml:space="preserve"> Dec PM Session</w:t>
            </w:r>
          </w:p>
        </w:tc>
        <w:tc>
          <w:tcPr>
            <w:tcW w:w="2778" w:type="dxa"/>
          </w:tcPr>
          <w:p w:rsidR="004E033E" w:rsidRPr="004E033E" w:rsidRDefault="004E033E" w:rsidP="004E033E">
            <w:pPr>
              <w:rPr>
                <w:lang w:val="en-US"/>
              </w:rPr>
            </w:pPr>
          </w:p>
        </w:tc>
      </w:tr>
    </w:tbl>
    <w:p w:rsidR="004E033E" w:rsidRPr="004E033E" w:rsidRDefault="004E033E" w:rsidP="004E033E"/>
    <w:p w:rsidR="004E033E" w:rsidRPr="004E033E" w:rsidRDefault="004E033E" w:rsidP="004E033E">
      <w:r w:rsidRPr="004E033E">
        <w:t>Return to</w:t>
      </w:r>
    </w:p>
    <w:p w:rsidR="004E033E" w:rsidRPr="004E033E" w:rsidRDefault="004E033E" w:rsidP="004E033E">
      <w:r w:rsidRPr="004E033E">
        <w:t>Swim England South West Office</w:t>
      </w:r>
      <w:r w:rsidRPr="004E033E">
        <w:tab/>
      </w:r>
      <w:r w:rsidRPr="004E033E">
        <w:tab/>
      </w:r>
    </w:p>
    <w:p w:rsidR="004E033E" w:rsidRPr="004E033E" w:rsidRDefault="004E033E" w:rsidP="004E033E">
      <w:r w:rsidRPr="004E033E">
        <w:t>Castle Road, Chelston Business Park,</w:t>
      </w:r>
    </w:p>
    <w:p w:rsidR="004E033E" w:rsidRPr="004E033E" w:rsidRDefault="004E033E" w:rsidP="004E033E">
      <w:r w:rsidRPr="004E033E">
        <w:t xml:space="preserve">Wellington TA21 9JQ </w:t>
      </w:r>
    </w:p>
    <w:p w:rsidR="004E033E" w:rsidRPr="004E033E" w:rsidRDefault="004E033E" w:rsidP="004E033E"/>
    <w:p w:rsidR="004E033E" w:rsidRPr="004E033E" w:rsidRDefault="004E033E" w:rsidP="004E033E">
      <w:r w:rsidRPr="004E033E">
        <w:t>Or</w:t>
      </w:r>
      <w:r w:rsidR="00A34BB6">
        <w:t xml:space="preserve"> to Stacey via email</w:t>
      </w:r>
      <w:r w:rsidRPr="004E033E">
        <w:t xml:space="preserve"> </w:t>
      </w:r>
      <w:proofErr w:type="spellStart"/>
      <w:r w:rsidRPr="004E033E">
        <w:t>email</w:t>
      </w:r>
      <w:proofErr w:type="spellEnd"/>
      <w:r w:rsidRPr="004E033E">
        <w:t xml:space="preserve"> </w:t>
      </w:r>
      <w:hyperlink r:id="rId7" w:history="1">
        <w:r w:rsidRPr="006139B1">
          <w:rPr>
            <w:rStyle w:val="Hyperlink"/>
          </w:rPr>
          <w:t>Stacey.millett@swimming.org</w:t>
        </w:r>
      </w:hyperlink>
      <w:r>
        <w:t xml:space="preserve"> </w:t>
      </w:r>
    </w:p>
    <w:sectPr w:rsidR="004E033E" w:rsidRPr="004E033E" w:rsidSect="00A34BB6">
      <w:headerReference w:type="default" r:id="rId8"/>
      <w:headerReference w:type="first" r:id="rId9"/>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3E" w:rsidRDefault="004E033E" w:rsidP="00362075">
      <w:r>
        <w:separator/>
      </w:r>
    </w:p>
  </w:endnote>
  <w:endnote w:type="continuationSeparator" w:id="0">
    <w:p w:rsidR="004E033E" w:rsidRDefault="004E033E"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3E" w:rsidRDefault="004E033E" w:rsidP="00362075">
      <w:r>
        <w:separator/>
      </w:r>
    </w:p>
  </w:footnote>
  <w:footnote w:type="continuationSeparator" w:id="0">
    <w:p w:rsidR="004E033E" w:rsidRDefault="004E033E"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75" w:rsidRPr="00362075" w:rsidRDefault="00B578AC" w:rsidP="00362075">
    <w:r>
      <w:rPr>
        <w:noProof/>
        <w:lang w:eastAsia="en-GB"/>
      </w:rPr>
      <w:drawing>
        <wp:anchor distT="0" distB="0" distL="114300" distR="114300" simplePos="0" relativeHeight="251663360" behindDoc="1" locked="0" layoutInCell="1" allowOverlap="1" wp14:anchorId="3EF331CB" wp14:editId="7E3AA7C2">
          <wp:simplePos x="0" y="0"/>
          <wp:positionH relativeFrom="page">
            <wp:align>center</wp:align>
          </wp:positionH>
          <wp:positionV relativeFrom="page">
            <wp:align>center</wp:align>
          </wp:positionV>
          <wp:extent cx="7536240" cy="10660320"/>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36240" cy="10660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2D4606">
    <w:r>
      <w:rPr>
        <w:noProof/>
        <w:lang w:eastAsia="en-GB"/>
      </w:rPr>
      <w:drawing>
        <wp:anchor distT="0" distB="0" distL="114300" distR="114300" simplePos="0" relativeHeight="251662336" behindDoc="1" locked="0" layoutInCell="1" allowOverlap="1" wp14:anchorId="0B799F69" wp14:editId="3A14B24D">
          <wp:simplePos x="0" y="0"/>
          <wp:positionH relativeFrom="page">
            <wp:align>center</wp:align>
          </wp:positionH>
          <wp:positionV relativeFrom="page">
            <wp:align>center</wp:align>
          </wp:positionV>
          <wp:extent cx="7955279" cy="112528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 North West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3E"/>
    <w:rsid w:val="00016A47"/>
    <w:rsid w:val="000C33E6"/>
    <w:rsid w:val="00170A1A"/>
    <w:rsid w:val="001A2FE6"/>
    <w:rsid w:val="00232E34"/>
    <w:rsid w:val="00234F63"/>
    <w:rsid w:val="002D4606"/>
    <w:rsid w:val="0034381D"/>
    <w:rsid w:val="00362075"/>
    <w:rsid w:val="00375E80"/>
    <w:rsid w:val="003A6757"/>
    <w:rsid w:val="003B0BEF"/>
    <w:rsid w:val="003B5EF2"/>
    <w:rsid w:val="00452343"/>
    <w:rsid w:val="004604D4"/>
    <w:rsid w:val="004E033E"/>
    <w:rsid w:val="006571A7"/>
    <w:rsid w:val="006A5551"/>
    <w:rsid w:val="007C0B32"/>
    <w:rsid w:val="008404D4"/>
    <w:rsid w:val="00884AFF"/>
    <w:rsid w:val="00905F20"/>
    <w:rsid w:val="00951A9E"/>
    <w:rsid w:val="009C6871"/>
    <w:rsid w:val="00A05DB1"/>
    <w:rsid w:val="00A34BB6"/>
    <w:rsid w:val="00A62402"/>
    <w:rsid w:val="00A6416C"/>
    <w:rsid w:val="00AB39C0"/>
    <w:rsid w:val="00AF5EDC"/>
    <w:rsid w:val="00B578AC"/>
    <w:rsid w:val="00BA6329"/>
    <w:rsid w:val="00C821C6"/>
    <w:rsid w:val="00CF4961"/>
    <w:rsid w:val="00D84172"/>
    <w:rsid w:val="00DB3BA9"/>
    <w:rsid w:val="00DD5D50"/>
    <w:rsid w:val="00DE01C1"/>
    <w:rsid w:val="00DE79D9"/>
    <w:rsid w:val="00FA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465BB58D-AB5F-49F4-97AC-8D0750E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4604D4"/>
    <w:rPr>
      <w:color w:val="555555" w:themeColor="text1"/>
      <w:lang w:val="en-US"/>
    </w:rPr>
  </w:style>
  <w:style w:type="character" w:styleId="Hyperlink">
    <w:name w:val="Hyperlink"/>
    <w:basedOn w:val="DefaultParagraphFont"/>
    <w:uiPriority w:val="99"/>
    <w:unhideWhenUsed/>
    <w:rsid w:val="004E033E"/>
    <w:rPr>
      <w:color w:val="2095AE" w:themeColor="hyperlink"/>
      <w:u w:val="single"/>
    </w:rPr>
  </w:style>
  <w:style w:type="table" w:styleId="TableGrid">
    <w:name w:val="Table Grid"/>
    <w:basedOn w:val="TableNormal"/>
    <w:uiPriority w:val="39"/>
    <w:rsid w:val="004E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ey.millett@swimm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erys\Desktop\SE%20South%20West%20word%20template.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E703AB-A9E1-4184-94DB-71A5021C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 South West word template.dotx</Template>
  <TotalTime>12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Stacey Vickery</cp:lastModifiedBy>
  <cp:revision>3</cp:revision>
  <dcterms:created xsi:type="dcterms:W3CDTF">2018-06-07T09:35:00Z</dcterms:created>
  <dcterms:modified xsi:type="dcterms:W3CDTF">2018-06-19T13:51:00Z</dcterms:modified>
</cp:coreProperties>
</file>